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B9" w:rsidRDefault="000269B9" w:rsidP="00026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ПСИХОЛОГ РЕКОМЕНДУЕТ.</w:t>
      </w:r>
    </w:p>
    <w:p w:rsidR="000269B9" w:rsidRDefault="000269B9" w:rsidP="000269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Детский эгоизм.</w:t>
      </w:r>
    </w:p>
    <w:p w:rsidR="000269B9" w:rsidRPr="003F52D8" w:rsidRDefault="000269B9" w:rsidP="000269B9">
      <w:pPr>
        <w:rPr>
          <w:rFonts w:ascii="Arial" w:hAnsi="Arial" w:cs="Arial"/>
          <w:b/>
          <w:sz w:val="16"/>
          <w:szCs w:val="16"/>
        </w:rPr>
      </w:pPr>
    </w:p>
    <w:p w:rsidR="000269B9" w:rsidRPr="0008692E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</w:rPr>
        <w:t>Действительно, как случается, что наш чудный ребенок вырастает махровым эгоистом? Не сразу же это происходит? Почему мы замечаем беду слишком поздно? Можно ли что-то поправить?</w:t>
      </w:r>
    </w:p>
    <w:p w:rsidR="000269B9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</w:rPr>
        <w:t xml:space="preserve">Давайте разберемся. </w:t>
      </w:r>
      <w:r w:rsidRPr="0008692E">
        <w:rPr>
          <w:rFonts w:ascii="Arial" w:hAnsi="Arial" w:cs="Arial"/>
          <w:b/>
        </w:rPr>
        <w:t>Детский эгоизм</w:t>
      </w:r>
      <w:r w:rsidRPr="0008692E">
        <w:rPr>
          <w:rFonts w:ascii="Arial" w:hAnsi="Arial" w:cs="Arial"/>
        </w:rPr>
        <w:t xml:space="preserve"> – абсолютно нормальное и, главное, общее явление. Ребенок рождается с генетически заданной задачей – выжить в этом мире. До года ребенок занят обеспечением своего комфорта и громко извещает нас, если этот комфорт нарушен: если он голоден, намок или неудобно лежит, мы узнаем об этом сразу. Мы терпеливо за ним ухаживаем, даже не думая обвинить его в эгоизме, хотя он живет только для себя за счет других – нас.</w:t>
      </w:r>
    </w:p>
    <w:p w:rsidR="000269B9" w:rsidRPr="0008692E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 xml:space="preserve"> С года до двух лет</w:t>
      </w:r>
      <w:r w:rsidRPr="0008692E">
        <w:rPr>
          <w:rFonts w:ascii="Arial" w:hAnsi="Arial" w:cs="Arial"/>
        </w:rPr>
        <w:t xml:space="preserve"> ребенок адаптируется в мире: начинает ходить, говорить, осваивать многие навыки. Он – в центре внимания семьи, вокруг него все вертится, но никто не называет его эгоистом</w:t>
      </w:r>
      <w:r w:rsidRPr="0008692E">
        <w:rPr>
          <w:rFonts w:ascii="Arial" w:hAnsi="Arial" w:cs="Arial"/>
          <w:b/>
        </w:rPr>
        <w:t>. От двух до трех лет</w:t>
      </w:r>
      <w:r w:rsidRPr="0008692E">
        <w:rPr>
          <w:rFonts w:ascii="Arial" w:hAnsi="Arial" w:cs="Arial"/>
        </w:rPr>
        <w:t xml:space="preserve"> самое главное для малыша – игра. Знаете по опыту, как трудно оторвать его от игрушек. Он готов отказаться от еды, удобств, и спать его можно уложить только с полюбившейся игрушкой. И это тоже нормальный возрастной эгоизм, поэтому в психологии он носит название здорового эгоизма. Ребенок, по существу, проявляет здоровую защитную реакцию.</w:t>
      </w:r>
    </w:p>
    <w:p w:rsidR="000269B9" w:rsidRPr="0008692E" w:rsidRDefault="000269B9" w:rsidP="000269B9">
      <w:pPr>
        <w:rPr>
          <w:rFonts w:ascii="Arial" w:hAnsi="Arial" w:cs="Arial"/>
        </w:rPr>
      </w:pPr>
    </w:p>
    <w:p w:rsidR="000269B9" w:rsidRPr="0008692E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С трех лет</w:t>
      </w:r>
      <w:r w:rsidRPr="0008692E">
        <w:rPr>
          <w:rFonts w:ascii="Arial" w:hAnsi="Arial" w:cs="Arial"/>
        </w:rPr>
        <w:t xml:space="preserve"> (иногда чуть раньше, иногда – позже) ребенок начинает осознавать свое «я». Первый показатель этого – появление местоимения «я» вместо «он» (или своего имени в третьем лице). Слышим: «Я хочу гулять, есть, пить...» – </w:t>
      </w:r>
      <w:proofErr w:type="gramStart"/>
      <w:r w:rsidRPr="0008692E">
        <w:rPr>
          <w:rFonts w:ascii="Arial" w:hAnsi="Arial" w:cs="Arial"/>
        </w:rPr>
        <w:t>вместо</w:t>
      </w:r>
      <w:proofErr w:type="gramEnd"/>
      <w:r w:rsidRPr="0008692E">
        <w:rPr>
          <w:rFonts w:ascii="Arial" w:hAnsi="Arial" w:cs="Arial"/>
        </w:rPr>
        <w:t xml:space="preserve">: «Вова хочет...» В этот период начинают прорастать зачатки взрослого эгоизма – уже не здорового. </w:t>
      </w:r>
      <w:r w:rsidRPr="0008692E">
        <w:rPr>
          <w:rFonts w:ascii="Arial" w:hAnsi="Arial" w:cs="Arial"/>
          <w:b/>
        </w:rPr>
        <w:t>Взрослый эгоизм</w:t>
      </w:r>
      <w:r w:rsidRPr="0008692E">
        <w:rPr>
          <w:rFonts w:ascii="Arial" w:hAnsi="Arial" w:cs="Arial"/>
        </w:rPr>
        <w:t xml:space="preserve"> – это ценностная ориентация человека в своей деятельности и поведении на своекорыстные личные интересы без учета интересов других людей. У ребенка этот вид эгоизма вначале </w:t>
      </w:r>
      <w:proofErr w:type="gramStart"/>
      <w:r w:rsidRPr="0008692E">
        <w:rPr>
          <w:rFonts w:ascii="Arial" w:hAnsi="Arial" w:cs="Arial"/>
        </w:rPr>
        <w:t>мало заметен</w:t>
      </w:r>
      <w:proofErr w:type="gramEnd"/>
      <w:r w:rsidRPr="0008692E">
        <w:rPr>
          <w:rFonts w:ascii="Arial" w:hAnsi="Arial" w:cs="Arial"/>
        </w:rPr>
        <w:t>. Он маскируется тем, что ребенок вступает в стадию необходимой адаптации к социальной среде. Иными словами, он получает свой собственный опыт жизни в отношениях с людьми. Опыт этот может быть и положительным, и отрицательным.</w:t>
      </w:r>
    </w:p>
    <w:p w:rsidR="000269B9" w:rsidRPr="0008692E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</w:rPr>
        <w:t>Посмотрим вначале, как складывается социальный опыт ребенка в семье. Тут, как говорится, возможны варианты.</w:t>
      </w:r>
    </w:p>
    <w:p w:rsidR="000269B9" w:rsidRPr="0008692E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</w:rPr>
        <w:t>Здоровый эгоизм подразумевает стремление ребенка ко всему положительному, радостному, приятному, что способствует его росту и самоутверждению. Именно поэтому он пристает к вам с бесконечными просьбами посмотреть, как он нарисовал (построил, сломал, помыл, сделал) что-то сам. «Я» не сходит с языка ребенка. Это не зазнайство, не хвастовство – это потребность заявить о себе и найти свое место среди других. Ребенку нужна ваша оценка, потому что сам он еще не ориентируется в «хорошо» и «плохо». Только оценка со стороны позволяет ему научиться оценивать себя, поэтому не останавливайте его в этом процессе адаптации. А вот дальше многое зависит от вас. Если в семье преувеличивают значение личности ребенка, восхищаются всеми его поступками, обсуждают в присутствии ребенка его способности и таланты, сравнивают его с другими, менее успешными, детьми – значит, неизбежно сеют семена чрезмерного себялюбия, формируют у ребенка эгоизм.</w:t>
      </w: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Pr="00793FC3" w:rsidRDefault="000269B9" w:rsidP="000269B9">
      <w:pPr>
        <w:jc w:val="center"/>
        <w:rPr>
          <w:rFonts w:ascii="Arial" w:hAnsi="Arial" w:cs="Arial"/>
        </w:rPr>
      </w:pPr>
      <w:r w:rsidRPr="003F52D8">
        <w:rPr>
          <w:rFonts w:ascii="Arial" w:hAnsi="Arial" w:cs="Arial"/>
          <w:b/>
        </w:rPr>
        <w:lastRenderedPageBreak/>
        <w:t>Попытаемся перечислить типичные ошибки родителей, которые ведут к формированию эгоизма у детей</w:t>
      </w:r>
      <w:r w:rsidRPr="00793FC3">
        <w:rPr>
          <w:rFonts w:ascii="Arial" w:hAnsi="Arial" w:cs="Arial"/>
        </w:rPr>
        <w:t>:</w:t>
      </w:r>
    </w:p>
    <w:p w:rsidR="000269B9" w:rsidRPr="00793FC3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1.</w:t>
      </w:r>
      <w:r w:rsidRPr="00793FC3">
        <w:rPr>
          <w:rFonts w:ascii="Arial" w:hAnsi="Arial" w:cs="Arial"/>
        </w:rPr>
        <w:t xml:space="preserve"> Преувеличение значения личности ребенка. Речь идет, конечно, не о занижении, но об адекватности оценки: не хвалите без причины, не замалчивайте реальных достоинств ребенка.</w:t>
      </w:r>
    </w:p>
    <w:p w:rsidR="000269B9" w:rsidRPr="00793FC3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2.</w:t>
      </w:r>
      <w:r w:rsidRPr="00793FC3">
        <w:rPr>
          <w:rFonts w:ascii="Arial" w:hAnsi="Arial" w:cs="Arial"/>
        </w:rPr>
        <w:t xml:space="preserve"> Навязывание ребенку собственных прагматических установок и своих желаний снижает мотивацию и интерес к жизни у ребенка.</w:t>
      </w:r>
    </w:p>
    <w:p w:rsidR="000269B9" w:rsidRPr="00793FC3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3</w:t>
      </w:r>
      <w:r w:rsidRPr="00793FC3">
        <w:rPr>
          <w:rFonts w:ascii="Arial" w:hAnsi="Arial" w:cs="Arial"/>
        </w:rPr>
        <w:t>. Выполнение необходимых дел за детей лишает их собственной инициативы.</w:t>
      </w:r>
    </w:p>
    <w:p w:rsidR="000269B9" w:rsidRPr="00793FC3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4.</w:t>
      </w:r>
      <w:r w:rsidRPr="00793FC3">
        <w:rPr>
          <w:rFonts w:ascii="Arial" w:hAnsi="Arial" w:cs="Arial"/>
        </w:rPr>
        <w:t xml:space="preserve"> Личный эгоистический пример родителей при декларации нравственных норм. Нравственные представления детей при этом становятся неопределенными из-за внутреннего конфликта.</w:t>
      </w:r>
    </w:p>
    <w:p w:rsidR="000269B9" w:rsidRPr="00793FC3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5.</w:t>
      </w:r>
      <w:r w:rsidRPr="00793FC3">
        <w:rPr>
          <w:rFonts w:ascii="Arial" w:hAnsi="Arial" w:cs="Arial"/>
        </w:rPr>
        <w:t xml:space="preserve"> Подкуп детей: плата за дела по дому, за школьные отметки. В этом случае ребенок начинает ценить не свои поступки, а их стоимость. Собственная оценка переносится, таким образом, с морально-этических принципов на денежное выражение. Кроме того, плата снижает энтузиазм и творческий потенциал человека.</w:t>
      </w:r>
    </w:p>
    <w:p w:rsidR="000269B9" w:rsidRPr="00793FC3" w:rsidRDefault="000269B9" w:rsidP="000269B9">
      <w:pPr>
        <w:rPr>
          <w:rFonts w:ascii="Arial" w:hAnsi="Arial" w:cs="Arial"/>
        </w:rPr>
      </w:pPr>
      <w:r w:rsidRPr="0008692E">
        <w:rPr>
          <w:rFonts w:ascii="Arial" w:hAnsi="Arial" w:cs="Arial"/>
          <w:b/>
        </w:rPr>
        <w:t>6</w:t>
      </w:r>
      <w:r w:rsidRPr="00793FC3">
        <w:rPr>
          <w:rFonts w:ascii="Arial" w:hAnsi="Arial" w:cs="Arial"/>
        </w:rPr>
        <w:t>. Большая (чрезмерная) воспитательная активность семьи снижает самооценку ребенка, подавляет его и ведет к психологической незрелости.</w:t>
      </w:r>
    </w:p>
    <w:p w:rsidR="000269B9" w:rsidRPr="003F52D8" w:rsidRDefault="000269B9" w:rsidP="000269B9">
      <w:pPr>
        <w:rPr>
          <w:rFonts w:ascii="Arial" w:hAnsi="Arial" w:cs="Arial"/>
          <w:sz w:val="16"/>
          <w:szCs w:val="16"/>
        </w:rPr>
      </w:pPr>
      <w:r w:rsidRPr="003F52D8">
        <w:rPr>
          <w:rFonts w:ascii="Arial" w:hAnsi="Arial" w:cs="Arial"/>
          <w:sz w:val="16"/>
          <w:szCs w:val="16"/>
        </w:rPr>
        <w:t> </w:t>
      </w:r>
    </w:p>
    <w:p w:rsidR="000269B9" w:rsidRPr="00793FC3" w:rsidRDefault="000269B9" w:rsidP="000269B9">
      <w:pPr>
        <w:jc w:val="center"/>
        <w:rPr>
          <w:rFonts w:ascii="Arial" w:hAnsi="Arial" w:cs="Arial"/>
        </w:rPr>
      </w:pPr>
      <w:r w:rsidRPr="003F52D8">
        <w:rPr>
          <w:rFonts w:ascii="Arial" w:hAnsi="Arial" w:cs="Arial"/>
          <w:b/>
        </w:rPr>
        <w:t xml:space="preserve">Что делать, если вы уже заметили признаки эгоизма у своего ребенка или хотите предотвратить их? </w:t>
      </w:r>
      <w:r>
        <w:rPr>
          <w:rFonts w:ascii="Arial" w:hAnsi="Arial" w:cs="Arial"/>
          <w:b/>
        </w:rPr>
        <w:t>Вот несколько советов: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Снимите мелочную опеку с ребенка (разбудить утром, чтобы не проспал; напомнить о необходимых делах; сидеть рядом при выполнении уроков; обслуживать за едой и после и т.п.).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Дайте ребенку возможность получить отрицательный опыт его действий или бездействия (без опасности для жизни). Дайте возможность самостоятельного выбора и принятия решений. Этот опыт ребенку действительно более ценен, чем навязываемое вами готовое решение.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Приучайте его к посильной помощи дома, к деланию для всех, а не только для самообслуживания.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Интересуйтесь не только делами ребенка, но и успехами его друзей. Поощряйте его позитивные оценки в адрес друзей.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Расширяйте социальную среду ребенка, учите его жить в ней.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Самый же действенный и надежный способ избежать формирования ненужного качества или черты личности ребенка – воспитать в нем противоположное качество. Эгоизму противостоит альтруизм. О нем и поговорим.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Альтруизм обозначает формы поведения человека, ориентированные на сострадание и милосердие к другим людям, бескорыстное служение им и готовность к самоотречению во имя их блага. Альтруизм у дошкольников проявляется в симпатии, доброжелательности, готовности помочь, принять условия игры другого ребенка, в общей «покладистости». У школьников становятся более выраженными принципы справедливости (справедливый поступок может ущемить собственный интерес), принцип уважения другого человека, принцип человеколюбия или соучастия. Крайний случай альтруизма – «живи для других».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редполагаю, что многие </w:t>
      </w:r>
      <w:r w:rsidRPr="00793FC3">
        <w:rPr>
          <w:rFonts w:ascii="Arial" w:hAnsi="Arial" w:cs="Arial"/>
        </w:rPr>
        <w:t xml:space="preserve">уже усмехнулись: «Ну и зачем нам это воспитывать?». </w:t>
      </w:r>
      <w:proofErr w:type="gramStart"/>
      <w:r w:rsidRPr="00793FC3">
        <w:rPr>
          <w:rFonts w:ascii="Arial" w:hAnsi="Arial" w:cs="Arial"/>
        </w:rPr>
        <w:t>Действительно, в условиях социальной и психологической обособленности людей забота об интересах ближнего возможна лишь при ограничении собственного интереса.</w:t>
      </w:r>
      <w:proofErr w:type="gramEnd"/>
      <w:r w:rsidRPr="00793FC3">
        <w:rPr>
          <w:rFonts w:ascii="Arial" w:hAnsi="Arial" w:cs="Arial"/>
        </w:rPr>
        <w:t xml:space="preserve"> Зачем же своими руками ущемлять собственный интерес? Но ведь мы не хотим, чтобы наш ребенок был изолирован, обособлен от друзей, близких, вообще от других людей? Мы хотим, чтобы он был </w:t>
      </w:r>
      <w:proofErr w:type="gramStart"/>
      <w:r w:rsidRPr="00793FC3">
        <w:rPr>
          <w:rFonts w:ascii="Arial" w:hAnsi="Arial" w:cs="Arial"/>
        </w:rPr>
        <w:t>счастлив</w:t>
      </w:r>
      <w:proofErr w:type="gramEnd"/>
      <w:r w:rsidRPr="00793FC3">
        <w:rPr>
          <w:rFonts w:ascii="Arial" w:hAnsi="Arial" w:cs="Arial"/>
        </w:rPr>
        <w:t xml:space="preserve"> и любим в своем окружении. Для этого он </w:t>
      </w:r>
      <w:r w:rsidRPr="00793FC3">
        <w:rPr>
          <w:rFonts w:ascii="Arial" w:hAnsi="Arial" w:cs="Arial"/>
        </w:rPr>
        <w:lastRenderedPageBreak/>
        <w:t>должен считаться с интересами других и даже помогать в их реализации. Для эгоиста это невозможно, а для альтруиста (или скажем мягче – для склонного к альтруизму человека) это легко, приятно и радостно.</w:t>
      </w:r>
    </w:p>
    <w:p w:rsidR="000269B9" w:rsidRDefault="000269B9" w:rsidP="000269B9">
      <w:pPr>
        <w:numPr>
          <w:ilvl w:val="0"/>
          <w:numId w:val="1"/>
        </w:numPr>
        <w:rPr>
          <w:rFonts w:ascii="Arial" w:hAnsi="Arial" w:cs="Arial"/>
        </w:rPr>
      </w:pPr>
      <w:r w:rsidRPr="00793FC3">
        <w:rPr>
          <w:rFonts w:ascii="Arial" w:hAnsi="Arial" w:cs="Arial"/>
        </w:rPr>
        <w:t xml:space="preserve">Альтруизм – явление удивительное и всеобъемлющее, присущее всему животному миру. </w:t>
      </w:r>
      <w:proofErr w:type="gramStart"/>
      <w:r w:rsidRPr="00793FC3">
        <w:rPr>
          <w:rFonts w:ascii="Arial" w:hAnsi="Arial" w:cs="Arial"/>
        </w:rPr>
        <w:t>Начиная с Ч. Дарвина многие ученые наблюдали явление альтруизма</w:t>
      </w:r>
      <w:proofErr w:type="gramEnd"/>
      <w:r w:rsidRPr="00793FC3">
        <w:rPr>
          <w:rFonts w:ascii="Arial" w:hAnsi="Arial" w:cs="Arial"/>
        </w:rPr>
        <w:t xml:space="preserve"> у насекомых и животных. Было выдвинуто предположение об особой роли альтруизма в эволюционном процессе. В.П. Эфроимсон в работе «Родословная альтруизма» подтвердил наблюдения ученых. Он выдвинул идею о наследственном механизме этических начал, считая, что эволюция создала преемственно передающийся комплекс этических реакций. Так, например, выживаемость в группах живых существ, где альтруизм закреплен генетически, оказалась выше, чем в тех, где этого явления обнаружено не было. Наблюдения отечественных клинических врачей за больными показали, что быстрее выздоравливают, имеют меньше осложнений и больший процент выживаемости те из них, кто меньше сосредоточен на себе и больше помогает другим, то есть альтруисты.</w:t>
      </w: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Default="000269B9" w:rsidP="000269B9">
      <w:pPr>
        <w:rPr>
          <w:rFonts w:ascii="Arial" w:hAnsi="Arial" w:cs="Arial"/>
        </w:rPr>
      </w:pPr>
    </w:p>
    <w:p w:rsidR="000269B9" w:rsidRPr="0008692E" w:rsidRDefault="000269B9" w:rsidP="000269B9">
      <w:pPr>
        <w:rPr>
          <w:rFonts w:ascii="Arial" w:hAnsi="Arial" w:cs="Arial"/>
        </w:rPr>
      </w:pPr>
    </w:p>
    <w:p w:rsidR="000269B9" w:rsidRDefault="000269B9" w:rsidP="000269B9">
      <w:r>
        <w:t>Педагог-психолог                                                                                  Козлова Н.А.</w:t>
      </w:r>
    </w:p>
    <w:p w:rsidR="000269B9" w:rsidRDefault="000269B9" w:rsidP="000269B9"/>
    <w:p w:rsidR="00BB0EB2" w:rsidRDefault="00BB0EB2">
      <w:bookmarkStart w:id="0" w:name="_GoBack"/>
      <w:bookmarkEnd w:id="0"/>
    </w:p>
    <w:sectPr w:rsidR="00BB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75C6"/>
    <w:multiLevelType w:val="hybridMultilevel"/>
    <w:tmpl w:val="B93E21F8"/>
    <w:lvl w:ilvl="0" w:tplc="88BC0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B9"/>
    <w:rsid w:val="000269B9"/>
    <w:rsid w:val="00A567B9"/>
    <w:rsid w:val="00B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2019-02-15T06:02:00Z</dcterms:created>
  <dcterms:modified xsi:type="dcterms:W3CDTF">2019-02-15T06:02:00Z</dcterms:modified>
</cp:coreProperties>
</file>