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4A" w:rsidRPr="00B4474A" w:rsidRDefault="00B4474A" w:rsidP="00B4474A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36"/>
          <w:szCs w:val="36"/>
        </w:rPr>
      </w:pPr>
      <w:r>
        <w:rPr>
          <w:rStyle w:val="c3"/>
          <w:bCs/>
          <w:iCs/>
          <w:color w:val="000000"/>
          <w:sz w:val="36"/>
          <w:szCs w:val="36"/>
        </w:rPr>
        <w:t xml:space="preserve">Статья на сайт </w:t>
      </w:r>
      <w:bookmarkStart w:id="0" w:name="_GoBack"/>
      <w:bookmarkEnd w:id="0"/>
    </w:p>
    <w:p w:rsidR="00B4474A" w:rsidRPr="005F250D" w:rsidRDefault="00C66FC0" w:rsidP="00B4474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 xml:space="preserve">Новые технологии </w:t>
      </w:r>
      <w:r w:rsidR="00B4474A" w:rsidRPr="005F250D">
        <w:rPr>
          <w:rStyle w:val="c3"/>
          <w:b/>
          <w:bCs/>
          <w:iCs/>
          <w:color w:val="000000"/>
          <w:sz w:val="28"/>
          <w:szCs w:val="28"/>
        </w:rPr>
        <w:t>в коррекции зубочелюстных</w:t>
      </w:r>
    </w:p>
    <w:p w:rsidR="00B4474A" w:rsidRPr="005F250D" w:rsidRDefault="00C66FC0" w:rsidP="00B4474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 xml:space="preserve">аномалий и </w:t>
      </w:r>
      <w:r w:rsidR="00B4474A" w:rsidRPr="005F250D">
        <w:rPr>
          <w:rStyle w:val="c3"/>
          <w:b/>
          <w:bCs/>
          <w:iCs/>
          <w:color w:val="000000"/>
          <w:sz w:val="28"/>
          <w:szCs w:val="28"/>
        </w:rPr>
        <w:t>звукопроизношения.</w:t>
      </w:r>
    </w:p>
    <w:p w:rsidR="009A2D49" w:rsidRPr="005F250D" w:rsidRDefault="005F250D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Развитие зубочелюстной </w:t>
      </w:r>
      <w:r w:rsidR="00B4474A" w:rsidRPr="005F250D">
        <w:rPr>
          <w:rStyle w:val="c5"/>
          <w:color w:val="000000"/>
        </w:rPr>
        <w:t>системы тесно взаимосвязано с развитием всех систем растущего</w:t>
      </w:r>
      <w:r>
        <w:rPr>
          <w:rStyle w:val="c5"/>
          <w:color w:val="000000"/>
        </w:rPr>
        <w:t xml:space="preserve"> организма, поэтому организация </w:t>
      </w:r>
      <w:r w:rsidR="00B4474A" w:rsidRPr="005F250D">
        <w:rPr>
          <w:rStyle w:val="c5"/>
          <w:color w:val="000000"/>
        </w:rPr>
        <w:t>профилактической работы требует комплексного взаимодействия детских с</w:t>
      </w:r>
      <w:r>
        <w:rPr>
          <w:rStyle w:val="c5"/>
          <w:color w:val="000000"/>
        </w:rPr>
        <w:t xml:space="preserve">пециалистов различного профиля: </w:t>
      </w:r>
      <w:proofErr w:type="spellStart"/>
      <w:r>
        <w:rPr>
          <w:rStyle w:val="c5"/>
          <w:color w:val="000000"/>
        </w:rPr>
        <w:t>ортодонтов</w:t>
      </w:r>
      <w:proofErr w:type="spellEnd"/>
      <w:r>
        <w:rPr>
          <w:rStyle w:val="c5"/>
          <w:color w:val="000000"/>
        </w:rPr>
        <w:t xml:space="preserve">, </w:t>
      </w:r>
      <w:r w:rsidR="00B4474A" w:rsidRPr="005F250D">
        <w:rPr>
          <w:rStyle w:val="c5"/>
          <w:color w:val="000000"/>
        </w:rPr>
        <w:t>детских стоматологов, педиатров, отоларингологов, неврологов, дефектологов – всех тех, чья работа непосредственно связана с детьми дошкольног</w:t>
      </w:r>
      <w:r>
        <w:rPr>
          <w:rStyle w:val="c5"/>
          <w:color w:val="000000"/>
        </w:rPr>
        <w:t xml:space="preserve">о возраста, когда профилактика </w:t>
      </w:r>
      <w:r w:rsidR="00C66FC0">
        <w:rPr>
          <w:rStyle w:val="c5"/>
          <w:color w:val="000000"/>
        </w:rPr>
        <w:t xml:space="preserve">зубочелюстных аномалий наиболее </w:t>
      </w:r>
      <w:r w:rsidR="00B4474A" w:rsidRPr="005F250D">
        <w:rPr>
          <w:rStyle w:val="c5"/>
          <w:color w:val="000000"/>
        </w:rPr>
        <w:t>эффективна. Но и вы, уважаемые родители, должны быть внимательными к своим детям, их развитию, чтобы вовремя обратиться к специалистам для устранения нарушений в развитии зубочелюстной системы и речи. А для этого вы должны знать, как развитие зубочелюстной системы влияет на общее развитие вашего ребёнка и его речь, а также причины нарушений в строении артикуляционного</w:t>
      </w:r>
      <w:r w:rsidR="009A2D49" w:rsidRPr="005F250D">
        <w:rPr>
          <w:rStyle w:val="c5"/>
          <w:color w:val="000000"/>
        </w:rPr>
        <w:t xml:space="preserve"> аппарата.</w:t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5F250D">
        <w:rPr>
          <w:rStyle w:val="c5"/>
          <w:color w:val="000000"/>
          <w:u w:val="single"/>
        </w:rPr>
        <w:t>К вредным привычкам</w:t>
      </w:r>
      <w:r w:rsidRPr="005F250D">
        <w:rPr>
          <w:rStyle w:val="c5"/>
          <w:color w:val="000000"/>
        </w:rPr>
        <w:t xml:space="preserve">, </w:t>
      </w:r>
      <w:r w:rsidRPr="005F250D">
        <w:rPr>
          <w:rStyle w:val="c5"/>
          <w:color w:val="000000"/>
          <w:u w:val="single"/>
        </w:rPr>
        <w:t>нарушающим естественное развитие челюстно-лицевой области ребёнка,</w:t>
      </w:r>
      <w:r w:rsidRPr="005F250D">
        <w:rPr>
          <w:rStyle w:val="c5"/>
          <w:color w:val="000000"/>
        </w:rPr>
        <w:t xml:space="preserve"> относятся: сосание пальцев, языка, различных предметов, прикусывание губ и щёк, привычка к ротовому дыханию, прокладывание языка между зубами при глотании и речи, а также неправильные позы – нарушение осанки, подкладывание кулачка под щёку, запрокидывание головы во время сна. </w:t>
      </w:r>
      <w:r w:rsidRPr="005F250D">
        <w:rPr>
          <w:rStyle w:val="c5"/>
          <w:color w:val="000000"/>
          <w:u w:val="single"/>
        </w:rPr>
        <w:t>Результатом подобных привычек является недоразвитие нижней челюсти, сужение и деформация зубных дуг, открытый прикус и т.д.</w:t>
      </w:r>
      <w:r w:rsidRPr="005F250D">
        <w:rPr>
          <w:rStyle w:val="c5"/>
          <w:color w:val="000000"/>
        </w:rPr>
        <w:t xml:space="preserve"> Вредные привычки у ребёнка в основном формируются</w:t>
      </w:r>
      <w:r w:rsidR="005F250D">
        <w:rPr>
          <w:rStyle w:val="c5"/>
          <w:color w:val="000000"/>
        </w:rPr>
        <w:t xml:space="preserve"> до 1,5 лет, реже в дошкольном </w:t>
      </w:r>
      <w:r w:rsidRPr="005F250D">
        <w:rPr>
          <w:rStyle w:val="c5"/>
          <w:color w:val="000000"/>
        </w:rPr>
        <w:t>и младшем школьном возрасте. Если вредная привычка уже сформировалась, родителям, педагогам и логопедам следует бороться именно с привычкой, а не с ребёнком.</w:t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 w:rsidRPr="005F250D">
        <w:rPr>
          <w:rStyle w:val="c5"/>
          <w:color w:val="000000"/>
        </w:rPr>
        <w:t>Для борьбы с вредными привычка</w:t>
      </w:r>
      <w:r w:rsidR="005F250D">
        <w:rPr>
          <w:rStyle w:val="c5"/>
          <w:color w:val="000000"/>
        </w:rPr>
        <w:t>ми сегодня предлагаются простые</w:t>
      </w:r>
      <w:r w:rsidRPr="005F250D">
        <w:rPr>
          <w:rStyle w:val="c5"/>
          <w:color w:val="000000"/>
        </w:rPr>
        <w:t xml:space="preserve"> и эффективные средства профилактики – </w:t>
      </w:r>
      <w:r w:rsidRPr="005F250D">
        <w:rPr>
          <w:rStyle w:val="c5"/>
          <w:b/>
          <w:i/>
          <w:color w:val="000000"/>
        </w:rPr>
        <w:t>стандартные вестибулярные пластинки</w:t>
      </w:r>
      <w:r w:rsidRPr="005F250D">
        <w:rPr>
          <w:rStyle w:val="c5"/>
          <w:color w:val="000000"/>
        </w:rPr>
        <w:t xml:space="preserve">, которые поможет подобрать </w:t>
      </w:r>
      <w:proofErr w:type="spellStart"/>
      <w:r w:rsidR="005F250D">
        <w:rPr>
          <w:rStyle w:val="c5"/>
          <w:color w:val="000000"/>
        </w:rPr>
        <w:t>ортодонт</w:t>
      </w:r>
      <w:proofErr w:type="spellEnd"/>
      <w:r w:rsidR="005F250D">
        <w:rPr>
          <w:rStyle w:val="c5"/>
          <w:color w:val="000000"/>
        </w:rPr>
        <w:t xml:space="preserve"> </w:t>
      </w:r>
      <w:r w:rsidR="00C66FC0">
        <w:rPr>
          <w:rStyle w:val="c5"/>
          <w:color w:val="000000"/>
        </w:rPr>
        <w:t xml:space="preserve">или </w:t>
      </w:r>
      <w:r w:rsidRPr="005F250D">
        <w:rPr>
          <w:rStyle w:val="c5"/>
          <w:color w:val="000000"/>
        </w:rPr>
        <w:t>детский стоматолог. Предлагается детям с 2 лет при длительном сосании пустышки или пальца, провоцирующем возникновение открытого прикуса, для скорейшего и без болезненного отвыкания ребёнка от этих вредных привычек и профилактики речевых нарушений.</w:t>
      </w:r>
    </w:p>
    <w:p w:rsidR="009A2D49" w:rsidRDefault="005F250D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181600" cy="1009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A1" w:rsidRDefault="004842A1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191125" cy="1047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49" w:rsidRPr="005F250D" w:rsidRDefault="009A2D49" w:rsidP="005F25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9A2D49" w:rsidRPr="005F250D" w:rsidRDefault="009A2D49" w:rsidP="005F250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noProof/>
          <w:color w:val="000000"/>
        </w:rPr>
      </w:pPr>
      <w:r w:rsidRPr="005F250D">
        <w:rPr>
          <w:rStyle w:val="c5"/>
          <w:color w:val="000000"/>
        </w:rPr>
        <w:t>Наиб</w:t>
      </w:r>
      <w:r w:rsidR="005F250D" w:rsidRPr="005F250D">
        <w:rPr>
          <w:rStyle w:val="c5"/>
          <w:color w:val="000000"/>
        </w:rPr>
        <w:t xml:space="preserve">ольшее влияние на формирование </w:t>
      </w:r>
      <w:r w:rsidRPr="005F250D">
        <w:rPr>
          <w:rStyle w:val="c5"/>
          <w:color w:val="000000"/>
        </w:rPr>
        <w:t>зубочелю</w:t>
      </w:r>
      <w:r w:rsidR="005F250D" w:rsidRPr="005F250D">
        <w:rPr>
          <w:rStyle w:val="c5"/>
          <w:color w:val="000000"/>
        </w:rPr>
        <w:t xml:space="preserve">стно-лицевой системы оказывают функции </w:t>
      </w:r>
      <w:r w:rsidRPr="005F250D">
        <w:rPr>
          <w:rStyle w:val="c5"/>
          <w:color w:val="000000"/>
        </w:rPr>
        <w:t xml:space="preserve">дыхания, </w:t>
      </w:r>
      <w:r w:rsidR="005F250D" w:rsidRPr="005F250D">
        <w:rPr>
          <w:rStyle w:val="c5"/>
          <w:color w:val="000000"/>
        </w:rPr>
        <w:t xml:space="preserve">глотания, жевания и речи, т.к. </w:t>
      </w:r>
      <w:r w:rsidR="005F250D">
        <w:rPr>
          <w:rStyle w:val="c5"/>
          <w:color w:val="000000"/>
        </w:rPr>
        <w:t xml:space="preserve">отклонения </w:t>
      </w:r>
      <w:r w:rsidR="00C66FC0">
        <w:rPr>
          <w:rStyle w:val="c5"/>
          <w:color w:val="000000"/>
        </w:rPr>
        <w:t xml:space="preserve">от нормы </w:t>
      </w:r>
      <w:r w:rsidRPr="005F250D">
        <w:rPr>
          <w:rStyle w:val="c5"/>
          <w:color w:val="000000"/>
        </w:rPr>
        <w:t>той или иной функции ведут не только к нарушениям формирования прикус</w:t>
      </w:r>
      <w:r w:rsidR="00BC452E">
        <w:rPr>
          <w:rStyle w:val="c5"/>
          <w:color w:val="000000"/>
        </w:rPr>
        <w:t xml:space="preserve">а, но и отражаются на здоровье </w:t>
      </w:r>
      <w:r w:rsidRPr="005F250D">
        <w:rPr>
          <w:rStyle w:val="c5"/>
          <w:color w:val="000000"/>
        </w:rPr>
        <w:t xml:space="preserve">ребёнка в целом. Известно, что в результате прокладывания языка между зубами у ребёнка нарушается дикция, ему трудно произносить свистящие звуки. Но логопед </w:t>
      </w:r>
      <w:r w:rsidR="005F250D" w:rsidRPr="005F250D">
        <w:rPr>
          <w:rStyle w:val="c5"/>
          <w:color w:val="000000"/>
        </w:rPr>
        <w:t xml:space="preserve">не сможет поставить правильное </w:t>
      </w:r>
      <w:r w:rsidRPr="005F250D">
        <w:rPr>
          <w:rStyle w:val="c5"/>
          <w:color w:val="000000"/>
        </w:rPr>
        <w:t>пр</w:t>
      </w:r>
      <w:r w:rsidR="005F250D">
        <w:rPr>
          <w:rStyle w:val="c5"/>
          <w:color w:val="000000"/>
        </w:rPr>
        <w:t xml:space="preserve">оизношение </w:t>
      </w:r>
      <w:r w:rsidRPr="005F250D">
        <w:rPr>
          <w:rStyle w:val="c5"/>
          <w:color w:val="000000"/>
        </w:rPr>
        <w:t xml:space="preserve">звуков, если состояние артикуляционного аппарата, обусловленное нарушениями зубочелюстной системы, не позволяет этого сделать. Лечение в таких случаях необходимо проводить у </w:t>
      </w:r>
      <w:proofErr w:type="spellStart"/>
      <w:r w:rsidRPr="005F250D">
        <w:rPr>
          <w:rStyle w:val="c5"/>
          <w:color w:val="000000"/>
        </w:rPr>
        <w:t>ортодонта</w:t>
      </w:r>
      <w:proofErr w:type="spellEnd"/>
      <w:r w:rsidRPr="005F250D">
        <w:rPr>
          <w:rStyle w:val="c5"/>
          <w:color w:val="000000"/>
        </w:rPr>
        <w:t>.</w:t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F250D">
        <w:rPr>
          <w:rStyle w:val="c5"/>
          <w:color w:val="000000"/>
        </w:rPr>
        <w:lastRenderedPageBreak/>
        <w:t>       </w:t>
      </w:r>
      <w:r w:rsidRPr="005F250D">
        <w:rPr>
          <w:rStyle w:val="c5"/>
          <w:b/>
          <w:i/>
          <w:color w:val="000000"/>
        </w:rPr>
        <w:t>Пластинка с проволочной заслонкой</w:t>
      </w:r>
      <w:r w:rsidRPr="005F250D">
        <w:rPr>
          <w:rStyle w:val="c5"/>
          <w:color w:val="000000"/>
        </w:rPr>
        <w:t xml:space="preserve"> </w:t>
      </w:r>
      <w:r w:rsidR="005F250D">
        <w:rPr>
          <w:rStyle w:val="c5"/>
          <w:color w:val="000000"/>
        </w:rPr>
        <w:t xml:space="preserve">от </w:t>
      </w:r>
      <w:r w:rsidR="00C66FC0">
        <w:rPr>
          <w:rStyle w:val="c5"/>
          <w:color w:val="000000"/>
        </w:rPr>
        <w:t xml:space="preserve">прокладывания </w:t>
      </w:r>
      <w:r w:rsidRPr="005F250D">
        <w:rPr>
          <w:rStyle w:val="c5"/>
          <w:color w:val="000000"/>
        </w:rPr>
        <w:t xml:space="preserve">языка сделана из прозрачного </w:t>
      </w:r>
      <w:proofErr w:type="spellStart"/>
      <w:r w:rsidRPr="005F250D">
        <w:rPr>
          <w:rStyle w:val="c5"/>
          <w:color w:val="000000"/>
        </w:rPr>
        <w:t>гипоаллергенного</w:t>
      </w:r>
      <w:proofErr w:type="spellEnd"/>
      <w:r w:rsidRPr="005F250D">
        <w:rPr>
          <w:rStyle w:val="c5"/>
          <w:color w:val="000000"/>
        </w:rPr>
        <w:t xml:space="preserve"> материала, что помогает контролировать положение языка. Заслонка у такой пластинки помешает прокладывать язык между зубами.</w:t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F250D">
        <w:rPr>
          <w:rFonts w:ascii="Calibri" w:hAnsi="Calibri" w:cs="Calibri"/>
          <w:noProof/>
          <w:color w:val="000000"/>
        </w:rPr>
        <w:drawing>
          <wp:inline distT="0" distB="0" distL="0" distR="0" wp14:anchorId="61D85897" wp14:editId="43CB7159">
            <wp:extent cx="5210175" cy="990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 w:rsidRPr="005F250D">
        <w:rPr>
          <w:rStyle w:val="c5"/>
          <w:b/>
          <w:i/>
          <w:color w:val="000000"/>
        </w:rPr>
        <w:t>Пластинку с бусинкой</w:t>
      </w:r>
      <w:r w:rsidRPr="005F250D">
        <w:rPr>
          <w:rStyle w:val="c5"/>
          <w:color w:val="000000"/>
        </w:rPr>
        <w:t xml:space="preserve"> для стимуляции языка применяют при артикуляционной гимнастике для коррекции звука</w:t>
      </w:r>
      <w:r w:rsidR="00BC452E">
        <w:rPr>
          <w:rStyle w:val="c5"/>
          <w:color w:val="000000"/>
        </w:rPr>
        <w:t> [р] и шипящих</w:t>
      </w:r>
      <w:r w:rsidRPr="005F250D">
        <w:rPr>
          <w:rStyle w:val="c5"/>
          <w:color w:val="000000"/>
        </w:rPr>
        <w:t>. Бусинка, закреплённая на проволочке, удерживает язык в физиологически правильном нёбном положении. Ребёнок сразу начинает инстинктивно катать бусинку по твёрдому нёбу, стимулируя, таким образом, тонус язычной мышцы. Применять её можно как во время занятий с логопедом, так и дома.</w:t>
      </w:r>
    </w:p>
    <w:p w:rsidR="009A2D49" w:rsidRPr="005F250D" w:rsidRDefault="009A2D49" w:rsidP="00C66F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F250D">
        <w:rPr>
          <w:rFonts w:ascii="Calibri" w:hAnsi="Calibri" w:cs="Calibri"/>
          <w:noProof/>
          <w:color w:val="000000"/>
        </w:rPr>
        <w:drawing>
          <wp:inline distT="0" distB="0" distL="0" distR="0" wp14:anchorId="6EC82AA9" wp14:editId="1019929A">
            <wp:extent cx="5153025" cy="1038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49" w:rsidRPr="005F250D" w:rsidRDefault="009A2D49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proofErr w:type="spellStart"/>
      <w:r w:rsidRPr="005F250D">
        <w:rPr>
          <w:rStyle w:val="c5"/>
          <w:b/>
          <w:i/>
          <w:color w:val="000000"/>
        </w:rPr>
        <w:t>Трейнер</w:t>
      </w:r>
      <w:proofErr w:type="spellEnd"/>
      <w:r w:rsidRPr="005F250D">
        <w:rPr>
          <w:rStyle w:val="c5"/>
          <w:b/>
          <w:i/>
          <w:color w:val="000000"/>
        </w:rPr>
        <w:t xml:space="preserve"> Инфант</w:t>
      </w:r>
      <w:r w:rsidRPr="005F250D">
        <w:rPr>
          <w:rStyle w:val="c5"/>
          <w:color w:val="000000"/>
        </w:rPr>
        <w:t xml:space="preserve"> (техничес</w:t>
      </w:r>
      <w:r w:rsidR="008B3983" w:rsidRPr="005F250D">
        <w:rPr>
          <w:rStyle w:val="c5"/>
          <w:color w:val="000000"/>
        </w:rPr>
        <w:t xml:space="preserve">кое средство коррекции функции </w:t>
      </w:r>
      <w:r w:rsidRPr="005F250D">
        <w:rPr>
          <w:rStyle w:val="c5"/>
          <w:color w:val="000000"/>
        </w:rPr>
        <w:t>глота</w:t>
      </w:r>
      <w:r w:rsidR="00C66FC0">
        <w:rPr>
          <w:rStyle w:val="c5"/>
          <w:color w:val="000000"/>
        </w:rPr>
        <w:t xml:space="preserve">ния, жевания, носового дыхания </w:t>
      </w:r>
      <w:r w:rsidRPr="005F250D">
        <w:rPr>
          <w:rStyle w:val="c5"/>
          <w:color w:val="000000"/>
        </w:rPr>
        <w:t>и предупреждения аномалий зубочелюстной системы и прикуса у детей от 2-15 лет с факторами риска) можно применять как на индивидуальных, так и на групповых занятиях</w:t>
      </w:r>
      <w:r w:rsidR="005F250D">
        <w:rPr>
          <w:rStyle w:val="c5"/>
          <w:color w:val="000000"/>
        </w:rPr>
        <w:t xml:space="preserve">. Рекомендуемый режим </w:t>
      </w:r>
      <w:r w:rsidR="00C66FC0">
        <w:rPr>
          <w:rStyle w:val="c5"/>
          <w:color w:val="000000"/>
        </w:rPr>
        <w:t xml:space="preserve">использования </w:t>
      </w:r>
      <w:proofErr w:type="spellStart"/>
      <w:r w:rsidRPr="005F250D">
        <w:rPr>
          <w:rStyle w:val="c5"/>
          <w:color w:val="000000"/>
        </w:rPr>
        <w:t>трейнера</w:t>
      </w:r>
      <w:proofErr w:type="spellEnd"/>
      <w:r w:rsidRPr="005F250D">
        <w:rPr>
          <w:rStyle w:val="c5"/>
          <w:color w:val="000000"/>
        </w:rPr>
        <w:t xml:space="preserve"> – 2раза в день по 10-15 минут.</w:t>
      </w:r>
    </w:p>
    <w:p w:rsidR="008B3983" w:rsidRPr="005F250D" w:rsidRDefault="008B3983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250D">
        <w:rPr>
          <w:noProof/>
        </w:rPr>
        <w:drawing>
          <wp:inline distT="0" distB="0" distL="0" distR="0" wp14:anchorId="5BCBDA0A" wp14:editId="67284A26">
            <wp:extent cx="2143125" cy="2143125"/>
            <wp:effectExtent l="0" t="0" r="9525" b="0"/>
            <wp:docPr id="11" name="Рисунок 11" descr="Отзывы о Трейнер I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зывы о Трейнер Inf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0D" w:rsidRPr="005F250D" w:rsidRDefault="009A2D49" w:rsidP="00C66FC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</w:rPr>
      </w:pPr>
      <w:r w:rsidRPr="005F250D">
        <w:rPr>
          <w:rStyle w:val="c5"/>
          <w:b/>
          <w:i/>
          <w:color w:val="000000"/>
        </w:rPr>
        <w:t xml:space="preserve">Модель </w:t>
      </w:r>
      <w:proofErr w:type="spellStart"/>
      <w:r w:rsidRPr="005F250D">
        <w:rPr>
          <w:rStyle w:val="c5"/>
          <w:b/>
          <w:i/>
          <w:color w:val="000000"/>
        </w:rPr>
        <w:t>трейнера</w:t>
      </w:r>
      <w:proofErr w:type="spellEnd"/>
      <w:r w:rsidRPr="005F250D">
        <w:rPr>
          <w:rStyle w:val="c5"/>
          <w:b/>
          <w:i/>
          <w:color w:val="000000"/>
        </w:rPr>
        <w:t xml:space="preserve"> Т4К</w:t>
      </w:r>
      <w:r w:rsidRPr="005F250D">
        <w:rPr>
          <w:rStyle w:val="c5"/>
          <w:color w:val="000000"/>
        </w:rPr>
        <w:t xml:space="preserve"> для детей 6-10 л</w:t>
      </w:r>
      <w:r w:rsidR="005F250D" w:rsidRPr="005F250D">
        <w:rPr>
          <w:rStyle w:val="c5"/>
          <w:color w:val="000000"/>
        </w:rPr>
        <w:t xml:space="preserve">ет предназначена для коррекции функций </w:t>
      </w:r>
      <w:r w:rsidRPr="005F250D">
        <w:rPr>
          <w:rStyle w:val="c5"/>
          <w:color w:val="000000"/>
        </w:rPr>
        <w:t>глотания, дыхания, жевания, в том числе и речевых нарушений.</w:t>
      </w:r>
    </w:p>
    <w:p w:rsidR="005F250D" w:rsidRPr="005F250D" w:rsidRDefault="005F250D" w:rsidP="005F25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250D">
        <w:rPr>
          <w:noProof/>
        </w:rPr>
        <w:drawing>
          <wp:inline distT="0" distB="0" distL="0" distR="0" wp14:anchorId="28A66E9D" wp14:editId="166C902D">
            <wp:extent cx="2143125" cy="1572309"/>
            <wp:effectExtent l="0" t="0" r="0" b="8890"/>
            <wp:docPr id="12" name="Рисунок 12" descr="Купить Трейнер Т4К мягкий голубой Арт.591025 по цене 4 600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Трейнер Т4К мягкий голубой Арт.591025 по цене 4 600 руб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44" cy="15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49" w:rsidRPr="00182FC6" w:rsidRDefault="005F250D" w:rsidP="009A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182FC6">
        <w:rPr>
          <w:rStyle w:val="c5"/>
          <w:color w:val="000000"/>
        </w:rPr>
        <w:t xml:space="preserve">Использование </w:t>
      </w:r>
      <w:proofErr w:type="spellStart"/>
      <w:r w:rsidRPr="00182FC6">
        <w:rPr>
          <w:rStyle w:val="c5"/>
          <w:color w:val="000000"/>
        </w:rPr>
        <w:t>т</w:t>
      </w:r>
      <w:r w:rsidR="009A2D49" w:rsidRPr="00182FC6">
        <w:rPr>
          <w:rStyle w:val="c5"/>
          <w:color w:val="000000"/>
        </w:rPr>
        <w:t>рейнеров</w:t>
      </w:r>
      <w:proofErr w:type="spellEnd"/>
      <w:r w:rsidR="009A2D49" w:rsidRPr="00182FC6">
        <w:rPr>
          <w:rStyle w:val="c5"/>
          <w:color w:val="000000"/>
        </w:rPr>
        <w:t xml:space="preserve"> в детском возрасте способ</w:t>
      </w:r>
      <w:r w:rsidRPr="00182FC6">
        <w:rPr>
          <w:rStyle w:val="c5"/>
          <w:color w:val="000000"/>
        </w:rPr>
        <w:t xml:space="preserve">ствует не только нормализации </w:t>
      </w:r>
      <w:r w:rsidR="009A2D49" w:rsidRPr="00182FC6">
        <w:rPr>
          <w:rStyle w:val="c5"/>
          <w:color w:val="000000"/>
        </w:rPr>
        <w:t>положения функции языка, коррекции прикуса, но и нормализации типа дыхания и глотания, а также улучшения осанки, речи и общего развития.</w:t>
      </w:r>
    </w:p>
    <w:p w:rsidR="009A2D49" w:rsidRPr="00182FC6" w:rsidRDefault="009A2D49" w:rsidP="00182FC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182FC6">
        <w:rPr>
          <w:rStyle w:val="c2"/>
          <w:color w:val="000000"/>
        </w:rPr>
        <w:t>                                                         </w:t>
      </w:r>
      <w:r w:rsidR="00182FC6" w:rsidRPr="00182FC6">
        <w:rPr>
          <w:rStyle w:val="c2"/>
          <w:color w:val="000000"/>
        </w:rPr>
        <w:t>С уважением, учитель – логопед Никитина А.Ю.</w:t>
      </w:r>
    </w:p>
    <w:p w:rsidR="005F250D" w:rsidRPr="00182FC6" w:rsidRDefault="005F250D" w:rsidP="009A2D49">
      <w:pPr>
        <w:rPr>
          <w:sz w:val="24"/>
          <w:szCs w:val="24"/>
        </w:rPr>
      </w:pPr>
    </w:p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9A2D49" w:rsidRDefault="009A2D49" w:rsidP="009A2D49"/>
    <w:p w:rsidR="00B4474A" w:rsidRDefault="00B4474A" w:rsidP="009A2D4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A2D49" w:rsidRDefault="009A2D49"/>
    <w:sectPr w:rsidR="009A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A"/>
    <w:rsid w:val="00182FC6"/>
    <w:rsid w:val="004842A1"/>
    <w:rsid w:val="005754AE"/>
    <w:rsid w:val="005F250D"/>
    <w:rsid w:val="007D29A5"/>
    <w:rsid w:val="008B3983"/>
    <w:rsid w:val="009A2D49"/>
    <w:rsid w:val="009C36DC"/>
    <w:rsid w:val="00B23B59"/>
    <w:rsid w:val="00B4474A"/>
    <w:rsid w:val="00BC452E"/>
    <w:rsid w:val="00C66FC0"/>
    <w:rsid w:val="00D158FA"/>
    <w:rsid w:val="00E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C23C-B90B-4F98-9893-3B13E21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74A"/>
  </w:style>
  <w:style w:type="paragraph" w:customStyle="1" w:styleId="c0">
    <w:name w:val="c0"/>
    <w:basedOn w:val="a"/>
    <w:rsid w:val="00B4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474A"/>
  </w:style>
  <w:style w:type="paragraph" w:customStyle="1" w:styleId="c10">
    <w:name w:val="c10"/>
    <w:basedOn w:val="a"/>
    <w:rsid w:val="00B4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2021-10-01T10:35:00Z</dcterms:created>
  <dcterms:modified xsi:type="dcterms:W3CDTF">2021-11-14T08:22:00Z</dcterms:modified>
</cp:coreProperties>
</file>